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353" w:rsidRPr="00787170" w:rsidRDefault="00787170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87170">
        <w:rPr>
          <w:rFonts w:ascii="Times New Roman" w:hAnsi="Times New Roman" w:cs="Times New Roman"/>
          <w:b/>
          <w:sz w:val="32"/>
          <w:szCs w:val="32"/>
          <w:lang w:val="kk-KZ"/>
        </w:rPr>
        <w:t>З.О. Баймырзаев атындағы жалпы білім беретін мектеп КММ</w:t>
      </w:r>
    </w:p>
    <w:p w:rsidR="00E55353" w:rsidRDefault="000458F8" w:rsidP="00787170">
      <w:pPr>
        <w:spacing w:after="0" w:line="240" w:lineRule="auto"/>
        <w:ind w:left="9781"/>
        <w:rPr>
          <w:rFonts w:ascii="Times New Roman" w:hAnsi="Times New Roman" w:cs="Times New Roman"/>
          <w:b/>
          <w:sz w:val="36"/>
          <w:lang w:val="kk-KZ"/>
        </w:rPr>
      </w:pPr>
      <w:r>
        <w:rPr>
          <w:sz w:val="28"/>
          <w:lang w:val="kk-KZ"/>
        </w:rPr>
        <w:t xml:space="preserve">                                                                 </w:t>
      </w:r>
    </w:p>
    <w:p w:rsidR="00E55353" w:rsidRDefault="00E55353">
      <w:pPr>
        <w:pStyle w:val="a8"/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E55353" w:rsidRDefault="00E55353">
      <w:pPr>
        <w:pStyle w:val="a8"/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E55353" w:rsidRDefault="00E55353">
      <w:pPr>
        <w:pStyle w:val="a8"/>
        <w:rPr>
          <w:rFonts w:ascii="Times New Roman" w:hAnsi="Times New Roman" w:cs="Times New Roman"/>
          <w:b/>
          <w:sz w:val="36"/>
          <w:lang w:val="kk-KZ"/>
        </w:rPr>
      </w:pPr>
    </w:p>
    <w:p w:rsidR="00787170" w:rsidRDefault="00787170">
      <w:pPr>
        <w:pStyle w:val="a8"/>
        <w:rPr>
          <w:rFonts w:ascii="Times New Roman" w:hAnsi="Times New Roman" w:cs="Times New Roman"/>
          <w:b/>
          <w:sz w:val="36"/>
          <w:lang w:val="kk-KZ"/>
        </w:rPr>
      </w:pPr>
    </w:p>
    <w:p w:rsidR="00787170" w:rsidRDefault="00787170">
      <w:pPr>
        <w:pStyle w:val="a8"/>
        <w:rPr>
          <w:rFonts w:ascii="Times New Roman" w:hAnsi="Times New Roman" w:cs="Times New Roman"/>
          <w:b/>
          <w:sz w:val="36"/>
          <w:lang w:val="kk-KZ"/>
        </w:rPr>
      </w:pPr>
    </w:p>
    <w:p w:rsidR="00E55353" w:rsidRPr="00787170" w:rsidRDefault="00E55353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55353" w:rsidRPr="00787170" w:rsidRDefault="000458F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87170">
        <w:rPr>
          <w:rFonts w:ascii="Times New Roman" w:hAnsi="Times New Roman" w:cs="Times New Roman"/>
          <w:b/>
          <w:sz w:val="36"/>
          <w:szCs w:val="36"/>
          <w:lang w:val="kk-KZ"/>
        </w:rPr>
        <w:t>АРНАЙЫ ПЕДАГОГТЫҢ ЖЫЛДЫҚ ЖҰМЫС ЖОСПАРЫ</w:t>
      </w:r>
    </w:p>
    <w:p w:rsidR="00E55353" w:rsidRDefault="00E5535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55353" w:rsidRDefault="00E5535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55353" w:rsidRDefault="00E5535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5353" w:rsidRDefault="000458F8">
      <w:pPr>
        <w:jc w:val="right"/>
        <w:rPr>
          <w:rFonts w:ascii="Times New Roman" w:hAnsi="Times New Roman" w:cs="Times New Roman"/>
          <w:b/>
          <w:sz w:val="36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Арнайы педагог: </w:t>
      </w:r>
      <w:r w:rsidR="00787170">
        <w:rPr>
          <w:rFonts w:ascii="Times New Roman" w:hAnsi="Times New Roman" w:cs="Times New Roman"/>
          <w:b/>
          <w:sz w:val="32"/>
          <w:szCs w:val="32"/>
          <w:lang w:val="kk-KZ"/>
        </w:rPr>
        <w:t>Есенгулова Г.Б.</w:t>
      </w:r>
    </w:p>
    <w:p w:rsidR="00E55353" w:rsidRDefault="00E55353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55353" w:rsidRDefault="00E55353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55353" w:rsidRDefault="00E55353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787170" w:rsidRDefault="00787170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787170" w:rsidRDefault="00787170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787170" w:rsidRDefault="00787170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787170" w:rsidRDefault="00787170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55353" w:rsidRDefault="00E55353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E55353" w:rsidRDefault="000458F8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Pr="007B6740">
        <w:rPr>
          <w:rFonts w:ascii="Times New Roman" w:hAnsi="Times New Roman" w:cs="Times New Roman"/>
          <w:b/>
          <w:sz w:val="28"/>
          <w:szCs w:val="28"/>
          <w:lang w:val="kk-KZ"/>
        </w:rPr>
        <w:t>5-2026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E55353" w:rsidRDefault="00E55353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07FE" w:rsidRDefault="00D107F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5353" w:rsidRPr="007B6740" w:rsidRDefault="000458F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Арнайы педагог жұмысының негізгі мақсаты: </w:t>
      </w:r>
      <w:r w:rsidRPr="007B674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Pr="007B6740">
        <w:rPr>
          <w:rFonts w:ascii="Times New Roman" w:hAnsi="Times New Roman" w:cs="Times New Roman"/>
          <w:color w:val="000000"/>
          <w:sz w:val="28"/>
          <w:szCs w:val="28"/>
          <w:lang w:val="kk-KZ"/>
        </w:rPr>
        <w:t>ілім алушыларды, оның ішінде ерекше білім беру қажеттіліктері бар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B6740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балаларды оқытудағы, тәрбиелеудегі және дамытудағы қиындықтарды анықтау және ерекше білім беру қажеттіліктерін бағалау;</w:t>
      </w:r>
      <w:bookmarkStart w:id="0" w:name="z51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</w:t>
      </w:r>
      <w:r w:rsidRPr="007B6740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рекше білім беру қажеттіліктері бар адамдарды (балаларды) табысты оқыту, дамыту және әлеуметтендіру үшін әлеуметтік және психологиялық-педагогикалық жағдайлар жасау.</w:t>
      </w:r>
    </w:p>
    <w:bookmarkEnd w:id="0"/>
    <w:p w:rsidR="00E55353" w:rsidRDefault="00E553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5353" w:rsidRDefault="000458F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 жұмысының міндеттері:</w:t>
      </w:r>
    </w:p>
    <w:p w:rsidR="00E55353" w:rsidRPr="007B6740" w:rsidRDefault="000458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B674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білім алушылардың, оның ішінде ерекше білім беру қажеттіліктері бар балалардың ерекше білім беру қажеттіліктерін бағалауды жүзеге асырады, </w:t>
      </w:r>
    </w:p>
    <w:p w:rsidR="00E55353" w:rsidRPr="007B6740" w:rsidRDefault="000458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B674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жеке оқу, түзету-дамыту бағдарламаларын әзірлейді және іске асырады және мүмкіндіктері шектеулі балалармен жеке, кіші топтық, топтық сабақтар өткізеді, </w:t>
      </w:r>
    </w:p>
    <w:p w:rsidR="00E55353" w:rsidRPr="007B6740" w:rsidRDefault="000458F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6740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педагогтерге, ата-аналарға немесе өзге де заңды өкілдерге мүмкіндіктері шектеулі балаларды оқыту мен тәрбиелеу бойынша кеңес береді.</w:t>
      </w:r>
    </w:p>
    <w:p w:rsidR="00E55353" w:rsidRDefault="00E55353">
      <w:pPr>
        <w:pStyle w:val="a9"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5353" w:rsidRDefault="00E55353">
      <w:pPr>
        <w:pStyle w:val="a9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5353" w:rsidRDefault="000458F8">
      <w:pPr>
        <w:pStyle w:val="a9"/>
        <w:spacing w:after="0" w:line="276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Арнайы педагогтың жұмысының негізгі бағыттары: </w:t>
      </w:r>
    </w:p>
    <w:p w:rsidR="00E55353" w:rsidRDefault="000458F8">
      <w:pPr>
        <w:pStyle w:val="a9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Диагностикалы</w:t>
      </w:r>
      <w:r>
        <w:rPr>
          <w:rFonts w:ascii="Times New Roman" w:hAnsi="Times New Roman" w:cs="Times New Roman"/>
          <w:sz w:val="28"/>
          <w:szCs w:val="28"/>
          <w:lang w:val="kk-KZ"/>
        </w:rPr>
        <w:t>қ бағыт;</w:t>
      </w:r>
    </w:p>
    <w:p w:rsidR="00E55353" w:rsidRDefault="000458F8">
      <w:pPr>
        <w:pStyle w:val="a9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Консультативтік бағыт;</w:t>
      </w:r>
    </w:p>
    <w:p w:rsidR="00E55353" w:rsidRDefault="000458F8">
      <w:pPr>
        <w:pStyle w:val="a9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Дамыту (түзету) бағыты;</w:t>
      </w:r>
    </w:p>
    <w:p w:rsidR="00E55353" w:rsidRDefault="000458F8">
      <w:pPr>
        <w:pStyle w:val="a9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Психологиялық-педагогикалық ағарту бағыты;</w:t>
      </w:r>
    </w:p>
    <w:p w:rsidR="00E55353" w:rsidRDefault="000458F8">
      <w:pPr>
        <w:pStyle w:val="a9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Ұйымдастыру-әдістемелік бағыты;</w:t>
      </w:r>
    </w:p>
    <w:p w:rsidR="00E55353" w:rsidRDefault="00E55353">
      <w:pPr>
        <w:rPr>
          <w:rFonts w:ascii="Times New Roman" w:hAnsi="Times New Roman" w:cs="Times New Roman"/>
          <w:sz w:val="24"/>
          <w:lang w:val="kk-KZ"/>
        </w:rPr>
      </w:pPr>
    </w:p>
    <w:p w:rsidR="00E55353" w:rsidRDefault="00E55353">
      <w:pPr>
        <w:rPr>
          <w:rFonts w:ascii="Times New Roman" w:hAnsi="Times New Roman" w:cs="Times New Roman"/>
          <w:sz w:val="24"/>
          <w:lang w:val="kk-KZ"/>
        </w:rPr>
      </w:pPr>
    </w:p>
    <w:p w:rsidR="00E55353" w:rsidRDefault="00E55353">
      <w:pPr>
        <w:rPr>
          <w:rFonts w:ascii="Times New Roman" w:hAnsi="Times New Roman" w:cs="Times New Roman"/>
          <w:sz w:val="24"/>
          <w:lang w:val="kk-KZ"/>
        </w:rPr>
      </w:pPr>
    </w:p>
    <w:p w:rsidR="00E55353" w:rsidRDefault="00E55353">
      <w:pPr>
        <w:rPr>
          <w:rFonts w:ascii="Times New Roman" w:hAnsi="Times New Roman" w:cs="Times New Roman"/>
          <w:sz w:val="24"/>
          <w:lang w:val="kk-KZ"/>
        </w:rPr>
      </w:pPr>
    </w:p>
    <w:p w:rsidR="00E55353" w:rsidRDefault="00E55353">
      <w:pPr>
        <w:rPr>
          <w:rFonts w:ascii="Times New Roman" w:hAnsi="Times New Roman" w:cs="Times New Roman"/>
          <w:sz w:val="24"/>
          <w:lang w:val="kk-KZ"/>
        </w:rPr>
      </w:pPr>
    </w:p>
    <w:p w:rsidR="00E55353" w:rsidRDefault="00E55353">
      <w:pPr>
        <w:rPr>
          <w:rFonts w:ascii="Times New Roman" w:hAnsi="Times New Roman" w:cs="Times New Roman"/>
          <w:sz w:val="24"/>
          <w:lang w:val="kk-KZ"/>
        </w:rPr>
      </w:pPr>
    </w:p>
    <w:p w:rsidR="00787170" w:rsidRDefault="00D107FE" w:rsidP="00D107FE">
      <w:pPr>
        <w:spacing w:after="0" w:line="276" w:lineRule="auto"/>
        <w:ind w:left="8496" w:firstLine="708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Бекітемін:</w:t>
      </w:r>
    </w:p>
    <w:p w:rsidR="00D107FE" w:rsidRDefault="00D107FE" w:rsidP="00D107FE">
      <w:pPr>
        <w:spacing w:after="0" w:line="276" w:lineRule="auto"/>
        <w:ind w:left="9912" w:firstLine="708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Мектеп директоры м.у.а.</w:t>
      </w:r>
    </w:p>
    <w:p w:rsidR="00787170" w:rsidRDefault="00D107FE" w:rsidP="00D107FE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lang w:val="kk-KZ"/>
        </w:rPr>
        <w:t>А.Кушекова</w:t>
      </w:r>
      <w:r>
        <w:rPr>
          <w:rFonts w:ascii="Times New Roman" w:hAnsi="Times New Roman" w:cs="Times New Roman"/>
          <w:sz w:val="24"/>
        </w:rPr>
        <w:t>________________</w:t>
      </w:r>
    </w:p>
    <w:p w:rsidR="00D107FE" w:rsidRDefault="00D107FE" w:rsidP="00D107FE">
      <w:pPr>
        <w:jc w:val="right"/>
        <w:rPr>
          <w:rFonts w:ascii="Times New Roman" w:hAnsi="Times New Roman" w:cs="Times New Roman"/>
          <w:sz w:val="24"/>
          <w:lang w:val="kk-KZ"/>
        </w:rPr>
      </w:pPr>
    </w:p>
    <w:tbl>
      <w:tblPr>
        <w:tblStyle w:val="a7"/>
        <w:tblW w:w="150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622"/>
        <w:gridCol w:w="2970"/>
        <w:gridCol w:w="4485"/>
      </w:tblGrid>
      <w:tr w:rsidR="00E55353">
        <w:trPr>
          <w:trHeight w:val="274"/>
        </w:trPr>
        <w:tc>
          <w:tcPr>
            <w:tcW w:w="15077" w:type="dxa"/>
            <w:gridSpan w:val="3"/>
          </w:tcPr>
          <w:p w:rsidR="00E55353" w:rsidRDefault="000458F8">
            <w:pPr>
              <w:pStyle w:val="a9"/>
              <w:spacing w:after="0" w:line="276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Диагностикалы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 бағыт</w:t>
            </w:r>
          </w:p>
        </w:tc>
      </w:tr>
      <w:tr w:rsidR="00E55353">
        <w:trPr>
          <w:trHeight w:val="650"/>
        </w:trPr>
        <w:tc>
          <w:tcPr>
            <w:tcW w:w="7622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Көрнекі-дидактикалық құралдар мен ППҚҚ мамандарының кабинетін дайындау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0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  <w:p w:rsidR="00E55353" w:rsidRDefault="00E55353">
            <w:pPr>
              <w:tabs>
                <w:tab w:val="left" w:pos="1026"/>
              </w:tabs>
              <w:spacing w:after="0" w:line="240" w:lineRule="auto"/>
              <w:ind w:right="125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85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көрнекі материалдар, дамытушы құралдармен толықтыру;</w:t>
            </w:r>
          </w:p>
        </w:tc>
      </w:tr>
      <w:tr w:rsidR="00E55353">
        <w:trPr>
          <w:trHeight w:val="650"/>
        </w:trPr>
        <w:tc>
          <w:tcPr>
            <w:tcW w:w="7622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балалардың ПМПК қорытындысының көшірмелерін жинақтау;  </w:t>
            </w:r>
          </w:p>
        </w:tc>
        <w:tc>
          <w:tcPr>
            <w:tcW w:w="2970" w:type="dxa"/>
          </w:tcPr>
          <w:p w:rsidR="00E55353" w:rsidRDefault="000458F8">
            <w:pPr>
              <w:tabs>
                <w:tab w:val="left" w:pos="1026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4485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 балалардың тізімі</w:t>
            </w:r>
          </w:p>
        </w:tc>
      </w:tr>
      <w:tr w:rsidR="00E55353" w:rsidRPr="00D107FE">
        <w:tc>
          <w:tcPr>
            <w:tcW w:w="7622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Жылдық жұмыс жоспарын құру; </w:t>
            </w:r>
          </w:p>
        </w:tc>
        <w:tc>
          <w:tcPr>
            <w:tcW w:w="2970" w:type="dxa"/>
          </w:tcPr>
          <w:p w:rsidR="00E55353" w:rsidRDefault="000458F8">
            <w:pPr>
              <w:tabs>
                <w:tab w:val="left" w:pos="154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4485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педагогтың жылдық жұмыс   жоспары </w:t>
            </w:r>
          </w:p>
        </w:tc>
      </w:tr>
      <w:tr w:rsidR="00E55353" w:rsidRPr="00D107FE">
        <w:tc>
          <w:tcPr>
            <w:tcW w:w="7622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ППҚҚ бойынша оқуда қиындықтары бар білім алушыларға педагогикалық диагностика жүргізу:</w:t>
            </w:r>
          </w:p>
          <w:p w:rsidR="00E55353" w:rsidRPr="007B6740" w:rsidRDefault="000458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7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 </w:t>
            </w:r>
            <w:bookmarkStart w:id="2" w:name="z65"/>
            <w:r w:rsidRPr="007B67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когнитивтік және орындаушылық функциялар (зейін, есте сақтау, ойлау, ақпаратты өңдеу жылдамдығы, жоспарлау, өзін-өзі бақылау);</w:t>
            </w:r>
          </w:p>
          <w:p w:rsidR="00E55353" w:rsidRPr="007B6740" w:rsidRDefault="000458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" w:name="z67"/>
            <w:bookmarkEnd w:id="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7B67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(оқу дәлдігі, жылдамдығы, мәтінді түсіну), жазу (орфография, каллиграфия, графомоторлық дағдылар) және санау (арифметикалық операциялар, логикалық ойлау) дағдыларының болуы/болмауы;</w:t>
            </w:r>
          </w:p>
          <w:p w:rsidR="00E55353" w:rsidRDefault="000458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4" w:name="z70"/>
            <w:bookmarkEnd w:id="3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Pr="007B67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сенсорлық және моторлық жүйе (көру және есту қабылдауы, моторика, сенсорлық тітіркендіргіштерге сезімталдық, өзіне-өзі қызмет көрсету дағдылары);</w:t>
            </w:r>
            <w:bookmarkEnd w:id="4"/>
          </w:p>
        </w:tc>
        <w:tc>
          <w:tcPr>
            <w:tcW w:w="2970" w:type="dxa"/>
          </w:tcPr>
          <w:p w:rsidR="00E55353" w:rsidRDefault="000458F8">
            <w:pPr>
              <w:tabs>
                <w:tab w:val="left" w:pos="1100"/>
                <w:tab w:val="left" w:pos="1310"/>
                <w:tab w:val="left" w:pos="2200"/>
              </w:tabs>
              <w:spacing w:after="0" w:line="240" w:lineRule="auto"/>
              <w:ind w:right="3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(2.09-12.09 аралығында</w:t>
            </w:r>
          </w:p>
        </w:tc>
        <w:tc>
          <w:tcPr>
            <w:tcW w:w="4485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диагностика бойынша анықталған оқуда қиындықтары бар оқушылардың тізімін құру; </w:t>
            </w:r>
          </w:p>
        </w:tc>
      </w:tr>
      <w:tr w:rsidR="00E55353">
        <w:tc>
          <w:tcPr>
            <w:tcW w:w="7622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рәсімдеу және жүргізу:</w:t>
            </w:r>
          </w:p>
          <w:p w:rsidR="00E55353" w:rsidRDefault="000458F8">
            <w:pPr>
              <w:pStyle w:val="a9"/>
              <w:numPr>
                <w:ilvl w:val="0"/>
                <w:numId w:val="2"/>
              </w:numPr>
              <w:tabs>
                <w:tab w:val="left" w:pos="1310"/>
              </w:tabs>
              <w:spacing w:after="0" w:line="240" w:lineRule="auto"/>
              <w:ind w:left="431" w:right="12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 құру;</w:t>
            </w:r>
          </w:p>
          <w:p w:rsidR="00E55353" w:rsidRDefault="000458F8">
            <w:pPr>
              <w:pStyle w:val="a9"/>
              <w:numPr>
                <w:ilvl w:val="0"/>
                <w:numId w:val="2"/>
              </w:numPr>
              <w:tabs>
                <w:tab w:val="left" w:pos="1310"/>
              </w:tabs>
              <w:spacing w:after="0" w:line="240" w:lineRule="auto"/>
              <w:ind w:left="431" w:right="12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Қатысым журналын толтыру; </w:t>
            </w:r>
          </w:p>
        </w:tc>
        <w:tc>
          <w:tcPr>
            <w:tcW w:w="2970" w:type="dxa"/>
          </w:tcPr>
          <w:p w:rsidR="00E55353" w:rsidRDefault="000458F8">
            <w:pPr>
              <w:tabs>
                <w:tab w:val="left" w:pos="1310"/>
                <w:tab w:val="left" w:pos="1423"/>
              </w:tabs>
              <w:spacing w:after="0" w:line="240" w:lineRule="auto"/>
              <w:ind w:right="11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E55353" w:rsidRDefault="00E55353">
            <w:pPr>
              <w:tabs>
                <w:tab w:val="left" w:pos="1310"/>
                <w:tab w:val="left" w:pos="1423"/>
              </w:tabs>
              <w:spacing w:after="0" w:line="240" w:lineRule="auto"/>
              <w:ind w:right="11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85" w:type="dxa"/>
          </w:tcPr>
          <w:p w:rsidR="00E55353" w:rsidRDefault="000458F8">
            <w:pPr>
              <w:pStyle w:val="a9"/>
              <w:numPr>
                <w:ilvl w:val="0"/>
                <w:numId w:val="3"/>
              </w:numPr>
              <w:tabs>
                <w:tab w:val="left" w:pos="1310"/>
              </w:tabs>
              <w:spacing w:after="0" w:line="240" w:lineRule="auto"/>
              <w:ind w:left="430" w:right="1259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кестесі;</w:t>
            </w:r>
          </w:p>
          <w:p w:rsidR="00E55353" w:rsidRDefault="000458F8">
            <w:pPr>
              <w:pStyle w:val="a9"/>
              <w:numPr>
                <w:ilvl w:val="0"/>
                <w:numId w:val="3"/>
              </w:numPr>
              <w:tabs>
                <w:tab w:val="left" w:pos="1310"/>
              </w:tabs>
              <w:spacing w:after="0" w:line="240" w:lineRule="auto"/>
              <w:ind w:left="430" w:right="1259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қатысуын тіркеу журналы, </w:t>
            </w:r>
          </w:p>
        </w:tc>
      </w:tr>
      <w:tr w:rsidR="00E55353">
        <w:trPr>
          <w:trHeight w:val="418"/>
        </w:trPr>
        <w:tc>
          <w:tcPr>
            <w:tcW w:w="7622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Жартыжылдық, жылдық рефлексиялық есеп жүргізу </w:t>
            </w:r>
          </w:p>
        </w:tc>
        <w:tc>
          <w:tcPr>
            <w:tcW w:w="2970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4485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Жартыжылдық, жылдық рефлексиялық есеп </w:t>
            </w:r>
          </w:p>
          <w:p w:rsidR="00E55353" w:rsidRDefault="00E55353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353">
        <w:trPr>
          <w:trHeight w:val="235"/>
        </w:trPr>
        <w:tc>
          <w:tcPr>
            <w:tcW w:w="15077" w:type="dxa"/>
            <w:gridSpan w:val="3"/>
          </w:tcPr>
          <w:p w:rsidR="00E55353" w:rsidRDefault="000458F8">
            <w:pPr>
              <w:pStyle w:val="a9"/>
              <w:spacing w:after="0" w:line="276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2.Консультативтік бағыт</w:t>
            </w:r>
          </w:p>
        </w:tc>
      </w:tr>
      <w:tr w:rsidR="00E55353">
        <w:trPr>
          <w:trHeight w:val="418"/>
        </w:trPr>
        <w:tc>
          <w:tcPr>
            <w:tcW w:w="7622" w:type="dxa"/>
          </w:tcPr>
          <w:p w:rsidR="00E55353" w:rsidRDefault="000458F8">
            <w:pPr>
              <w:pStyle w:val="a9"/>
              <w:numPr>
                <w:ilvl w:val="0"/>
                <w:numId w:val="4"/>
              </w:numPr>
              <w:tabs>
                <w:tab w:val="left" w:pos="1310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та-аналарға білім алушыларды, оның ішінде ерекше білім беру қажеттіліктері бар балаларды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 және дамыту мәселелерінде көмек көрсету</w:t>
            </w:r>
          </w:p>
        </w:tc>
        <w:tc>
          <w:tcPr>
            <w:tcW w:w="2970" w:type="dxa"/>
          </w:tcPr>
          <w:p w:rsidR="00E55353" w:rsidRDefault="000458F8">
            <w:pPr>
              <w:pStyle w:val="a9"/>
              <w:tabs>
                <w:tab w:val="left" w:pos="1310"/>
              </w:tabs>
              <w:spacing w:after="0" w:line="240" w:lineRule="auto"/>
              <w:ind w:left="-106" w:right="125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Қыркүйек</w:t>
            </w:r>
          </w:p>
        </w:tc>
        <w:tc>
          <w:tcPr>
            <w:tcW w:w="4485" w:type="dxa"/>
          </w:tcPr>
          <w:p w:rsidR="00E55353" w:rsidRDefault="000458F8">
            <w:pPr>
              <w:pStyle w:val="a9"/>
              <w:numPr>
                <w:ilvl w:val="0"/>
                <w:numId w:val="5"/>
              </w:numPr>
              <w:tabs>
                <w:tab w:val="left" w:pos="1310"/>
              </w:tabs>
              <w:spacing w:after="0" w:line="240" w:lineRule="auto"/>
              <w:ind w:left="430" w:right="176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аналардың келісім беру парағы (92 бұйрық)</w:t>
            </w:r>
          </w:p>
          <w:p w:rsidR="00E55353" w:rsidRDefault="00E55353">
            <w:pPr>
              <w:pStyle w:val="a9"/>
              <w:tabs>
                <w:tab w:val="left" w:pos="1310"/>
              </w:tabs>
              <w:spacing w:after="0" w:line="240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353">
        <w:trPr>
          <w:trHeight w:val="365"/>
        </w:trPr>
        <w:tc>
          <w:tcPr>
            <w:tcW w:w="15077" w:type="dxa"/>
            <w:gridSpan w:val="3"/>
          </w:tcPr>
          <w:p w:rsidR="00E55353" w:rsidRDefault="000458F8">
            <w:pPr>
              <w:pStyle w:val="a9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Дамыту (түзету) бағыты</w:t>
            </w:r>
          </w:p>
        </w:tc>
      </w:tr>
      <w:tr w:rsidR="00E55353" w:rsidRPr="00D107FE">
        <w:trPr>
          <w:trHeight w:val="409"/>
        </w:trPr>
        <w:tc>
          <w:tcPr>
            <w:tcW w:w="7622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Білім алушылармен және ЕББҚ оқушылармен психологиялық-педагогикалық қолдау көрсетуді жоспарлау: </w:t>
            </w:r>
          </w:p>
          <w:p w:rsidR="00E55353" w:rsidRDefault="000458F8">
            <w:pPr>
              <w:pStyle w:val="a9"/>
              <w:numPr>
                <w:ilvl w:val="0"/>
                <w:numId w:val="6"/>
              </w:numPr>
              <w:tabs>
                <w:tab w:val="left" w:pos="1310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ПМПК қорытындысы бойынша мүмкіндігі шектеулі балаға түзете дамыту бағдарламасы құру;</w:t>
            </w:r>
          </w:p>
          <w:p w:rsidR="00E55353" w:rsidRDefault="000458F8">
            <w:pPr>
              <w:pStyle w:val="a9"/>
              <w:numPr>
                <w:ilvl w:val="0"/>
                <w:numId w:val="6"/>
              </w:numPr>
              <w:tabs>
                <w:tab w:val="left" w:pos="1310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пәндері бойынша жеке оқу бағдарламаларды құру;</w:t>
            </w:r>
          </w:p>
          <w:p w:rsidR="00E55353" w:rsidRDefault="000458F8">
            <w:pPr>
              <w:pStyle w:val="a9"/>
              <w:numPr>
                <w:ilvl w:val="0"/>
                <w:numId w:val="6"/>
              </w:numPr>
              <w:tabs>
                <w:tab w:val="left" w:pos="1310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жеке және топтық сабақтардың күнтізбелік-тақырыптық жоспарларын құру;</w:t>
            </w:r>
          </w:p>
          <w:p w:rsidR="00E55353" w:rsidRDefault="000458F8">
            <w:pPr>
              <w:pStyle w:val="a9"/>
              <w:numPr>
                <w:ilvl w:val="0"/>
                <w:numId w:val="6"/>
              </w:numPr>
              <w:tabs>
                <w:tab w:val="left" w:pos="1310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және топтық сабақтарды қысқа мерзімді жоспарлау;</w:t>
            </w:r>
          </w:p>
          <w:p w:rsidR="00E55353" w:rsidRDefault="00E55353">
            <w:pPr>
              <w:pStyle w:val="a9"/>
              <w:tabs>
                <w:tab w:val="left" w:pos="1310"/>
              </w:tabs>
              <w:spacing w:after="0" w:line="240" w:lineRule="auto"/>
              <w:ind w:left="502"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0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2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Қыркүйек-Қазан</w:t>
            </w:r>
          </w:p>
        </w:tc>
        <w:tc>
          <w:tcPr>
            <w:tcW w:w="4485" w:type="dxa"/>
          </w:tcPr>
          <w:p w:rsidR="00E55353" w:rsidRDefault="000458F8">
            <w:pPr>
              <w:pStyle w:val="a9"/>
              <w:numPr>
                <w:ilvl w:val="0"/>
                <w:numId w:val="7"/>
              </w:numPr>
              <w:tabs>
                <w:tab w:val="left" w:pos="1310"/>
              </w:tabs>
              <w:spacing w:after="0" w:line="240" w:lineRule="auto"/>
              <w:ind w:left="288" w:right="176" w:hanging="28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педагогтың түзете-дамыту бағдарламасы;</w:t>
            </w:r>
          </w:p>
          <w:p w:rsidR="00E55353" w:rsidRDefault="000458F8">
            <w:pPr>
              <w:pStyle w:val="a9"/>
              <w:numPr>
                <w:ilvl w:val="0"/>
                <w:numId w:val="7"/>
              </w:numPr>
              <w:tabs>
                <w:tab w:val="left" w:pos="1310"/>
              </w:tabs>
              <w:spacing w:after="0" w:line="240" w:lineRule="auto"/>
              <w:ind w:left="288" w:right="176" w:hanging="28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пәндері бойынша жеке оқу  бағдарламалары;</w:t>
            </w:r>
          </w:p>
          <w:p w:rsidR="00E55353" w:rsidRDefault="000458F8">
            <w:pPr>
              <w:pStyle w:val="a9"/>
              <w:numPr>
                <w:ilvl w:val="0"/>
                <w:numId w:val="7"/>
              </w:numPr>
              <w:tabs>
                <w:tab w:val="left" w:pos="1310"/>
              </w:tabs>
              <w:spacing w:after="0" w:line="240" w:lineRule="auto"/>
              <w:ind w:left="288" w:right="176" w:hanging="28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жеке және топтық сабақтардың күнтізбелік-тақырыптық жоспарлары;</w:t>
            </w:r>
          </w:p>
          <w:p w:rsidR="00E55353" w:rsidRDefault="000458F8">
            <w:pPr>
              <w:pStyle w:val="a9"/>
              <w:numPr>
                <w:ilvl w:val="0"/>
                <w:numId w:val="7"/>
              </w:numPr>
              <w:tabs>
                <w:tab w:val="left" w:pos="1310"/>
              </w:tabs>
              <w:spacing w:after="0" w:line="240" w:lineRule="auto"/>
              <w:ind w:left="288" w:right="176" w:hanging="28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топтық сабақтардың қысқа мерзімді жоспары </w:t>
            </w:r>
          </w:p>
        </w:tc>
      </w:tr>
      <w:tr w:rsidR="00E55353">
        <w:trPr>
          <w:trHeight w:val="385"/>
        </w:trPr>
        <w:tc>
          <w:tcPr>
            <w:tcW w:w="15077" w:type="dxa"/>
            <w:gridSpan w:val="3"/>
          </w:tcPr>
          <w:p w:rsidR="00E55353" w:rsidRDefault="000458F8">
            <w:pPr>
              <w:pStyle w:val="a9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 Психологиялық-педагогикалық ағарту бағыты</w:t>
            </w:r>
          </w:p>
          <w:p w:rsidR="00E55353" w:rsidRDefault="00E55353">
            <w:pPr>
              <w:tabs>
                <w:tab w:val="left" w:pos="1310"/>
              </w:tabs>
              <w:spacing w:after="0" w:line="240" w:lineRule="auto"/>
              <w:ind w:left="720" w:right="12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55353">
        <w:trPr>
          <w:trHeight w:val="558"/>
        </w:trPr>
        <w:tc>
          <w:tcPr>
            <w:tcW w:w="7622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Мұғалімдерге және ата-аналарға жеке кеңес беру; </w:t>
            </w:r>
          </w:p>
        </w:tc>
        <w:tc>
          <w:tcPr>
            <w:tcW w:w="2970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9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4485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Мұғалімдерге арналған кеңес беруді тіркеу журналын толтыру; </w:t>
            </w:r>
          </w:p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арналған кеңес беруді тіркеу журналын толтыру;</w:t>
            </w:r>
          </w:p>
        </w:tc>
      </w:tr>
      <w:tr w:rsidR="00E55353">
        <w:trPr>
          <w:trHeight w:val="558"/>
        </w:trPr>
        <w:tc>
          <w:tcPr>
            <w:tcW w:w="15077" w:type="dxa"/>
            <w:gridSpan w:val="3"/>
          </w:tcPr>
          <w:p w:rsidR="00E55353" w:rsidRDefault="000458F8">
            <w:pPr>
              <w:pStyle w:val="a9"/>
              <w:spacing w:after="0" w:line="276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5.Ұйымдастыру-әдістемелік бағыты</w:t>
            </w:r>
          </w:p>
          <w:p w:rsidR="00E55353" w:rsidRDefault="00E55353">
            <w:pPr>
              <w:tabs>
                <w:tab w:val="left" w:pos="1310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353">
        <w:trPr>
          <w:trHeight w:val="558"/>
        </w:trPr>
        <w:tc>
          <w:tcPr>
            <w:tcW w:w="7622" w:type="dxa"/>
          </w:tcPr>
          <w:p w:rsidR="00E55353" w:rsidRDefault="000458F8">
            <w:pPr>
              <w:numPr>
                <w:ilvl w:val="0"/>
                <w:numId w:val="8"/>
              </w:numPr>
              <w:tabs>
                <w:tab w:val="left" w:pos="1310"/>
              </w:tabs>
              <w:spacing w:after="0" w:line="240" w:lineRule="auto"/>
              <w:ind w:right="2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 беру ұйымдарында психологиялық-педагогикалық, әлеуметтік қолдаудағы озық инновациялық технологияларды зерделеу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55353" w:rsidRDefault="000458F8">
            <w:pPr>
              <w:numPr>
                <w:ilvl w:val="0"/>
                <w:numId w:val="8"/>
              </w:numPr>
              <w:tabs>
                <w:tab w:val="left" w:pos="1310"/>
              </w:tabs>
              <w:spacing w:after="0" w:line="240" w:lineRule="auto"/>
              <w:ind w:right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7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алушыларды, оның ішінде ерекше білім беру қажеттіліктері бар балаларды психологиялық-педагогикалық және әлеуметтік қолдау технологияларын меңгеру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  <w:r w:rsidRPr="007B67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бойынша </w:t>
            </w:r>
          </w:p>
        </w:tc>
        <w:tc>
          <w:tcPr>
            <w:tcW w:w="2970" w:type="dxa"/>
          </w:tcPr>
          <w:p w:rsidR="00E55353" w:rsidRDefault="000458F8">
            <w:pPr>
              <w:tabs>
                <w:tab w:val="left" w:pos="1310"/>
              </w:tabs>
              <w:spacing w:after="0" w:line="240" w:lineRule="auto"/>
              <w:ind w:right="9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4485" w:type="dxa"/>
          </w:tcPr>
          <w:p w:rsidR="00E55353" w:rsidRDefault="000458F8">
            <w:pPr>
              <w:numPr>
                <w:ilvl w:val="0"/>
                <w:numId w:val="9"/>
              </w:num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ППҚҚ-ң мамандары ППҚҚ бойынша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семинарлар, тренингтер мен консультациялар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өткізу;</w:t>
            </w:r>
          </w:p>
        </w:tc>
      </w:tr>
    </w:tbl>
    <w:p w:rsidR="00E55353" w:rsidRDefault="00E553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2FE7" w:rsidRDefault="00AA2FE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2FE7" w:rsidRDefault="00AA2FE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педагог: Есенгулова Г.Б.</w:t>
      </w:r>
    </w:p>
    <w:sectPr w:rsidR="00AA2FE7">
      <w:pgSz w:w="16838" w:h="11906" w:orient="landscape"/>
      <w:pgMar w:top="568" w:right="110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EC8" w:rsidRDefault="00705EC8">
      <w:pPr>
        <w:spacing w:line="240" w:lineRule="auto"/>
      </w:pPr>
      <w:r>
        <w:separator/>
      </w:r>
    </w:p>
  </w:endnote>
  <w:endnote w:type="continuationSeparator" w:id="0">
    <w:p w:rsidR="00705EC8" w:rsidRDefault="00705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EC8" w:rsidRDefault="00705EC8">
      <w:pPr>
        <w:spacing w:after="0"/>
      </w:pPr>
      <w:r>
        <w:separator/>
      </w:r>
    </w:p>
  </w:footnote>
  <w:footnote w:type="continuationSeparator" w:id="0">
    <w:p w:rsidR="00705EC8" w:rsidRDefault="00705E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CA1F97"/>
    <w:multiLevelType w:val="singleLevel"/>
    <w:tmpl w:val="AFCA1F97"/>
    <w:lvl w:ilvl="0">
      <w:start w:val="1"/>
      <w:numFmt w:val="decimal"/>
      <w:suff w:val="space"/>
      <w:lvlText w:val="%1)"/>
      <w:lvlJc w:val="left"/>
    </w:lvl>
  </w:abstractNum>
  <w:abstractNum w:abstractNumId="1">
    <w:nsid w:val="050E20A4"/>
    <w:multiLevelType w:val="multilevel"/>
    <w:tmpl w:val="050E20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A4CBB"/>
    <w:multiLevelType w:val="multilevel"/>
    <w:tmpl w:val="0F3A4CB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7A0E0E"/>
    <w:multiLevelType w:val="multilevel"/>
    <w:tmpl w:val="157A0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23027"/>
    <w:multiLevelType w:val="multilevel"/>
    <w:tmpl w:val="2E623027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5E52195"/>
    <w:multiLevelType w:val="multilevel"/>
    <w:tmpl w:val="45E5219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5BC2E"/>
    <w:multiLevelType w:val="singleLevel"/>
    <w:tmpl w:val="4705BC2E"/>
    <w:lvl w:ilvl="0">
      <w:start w:val="1"/>
      <w:numFmt w:val="decimal"/>
      <w:suff w:val="space"/>
      <w:lvlText w:val="%1)"/>
      <w:lvlJc w:val="left"/>
    </w:lvl>
  </w:abstractNum>
  <w:abstractNum w:abstractNumId="7">
    <w:nsid w:val="4FED7A6B"/>
    <w:multiLevelType w:val="multilevel"/>
    <w:tmpl w:val="4FED7A6B"/>
    <w:lvl w:ilvl="0">
      <w:start w:val="1"/>
      <w:numFmt w:val="decimal"/>
      <w:lvlText w:val="%1)"/>
      <w:lvlJc w:val="left"/>
      <w:pPr>
        <w:ind w:left="866" w:hanging="360"/>
      </w:pPr>
    </w:lvl>
    <w:lvl w:ilvl="1">
      <w:start w:val="1"/>
      <w:numFmt w:val="lowerLetter"/>
      <w:lvlText w:val="%2."/>
      <w:lvlJc w:val="left"/>
      <w:pPr>
        <w:ind w:left="1586" w:hanging="360"/>
      </w:pPr>
    </w:lvl>
    <w:lvl w:ilvl="2">
      <w:start w:val="1"/>
      <w:numFmt w:val="lowerRoman"/>
      <w:lvlText w:val="%3."/>
      <w:lvlJc w:val="right"/>
      <w:pPr>
        <w:ind w:left="2306" w:hanging="180"/>
      </w:pPr>
    </w:lvl>
    <w:lvl w:ilvl="3">
      <w:start w:val="1"/>
      <w:numFmt w:val="decimal"/>
      <w:lvlText w:val="%4."/>
      <w:lvlJc w:val="left"/>
      <w:pPr>
        <w:ind w:left="3026" w:hanging="360"/>
      </w:pPr>
    </w:lvl>
    <w:lvl w:ilvl="4">
      <w:start w:val="1"/>
      <w:numFmt w:val="lowerLetter"/>
      <w:lvlText w:val="%5."/>
      <w:lvlJc w:val="left"/>
      <w:pPr>
        <w:ind w:left="3746" w:hanging="360"/>
      </w:pPr>
    </w:lvl>
    <w:lvl w:ilvl="5">
      <w:start w:val="1"/>
      <w:numFmt w:val="lowerRoman"/>
      <w:lvlText w:val="%6."/>
      <w:lvlJc w:val="right"/>
      <w:pPr>
        <w:ind w:left="4466" w:hanging="180"/>
      </w:pPr>
    </w:lvl>
    <w:lvl w:ilvl="6">
      <w:start w:val="1"/>
      <w:numFmt w:val="decimal"/>
      <w:lvlText w:val="%7."/>
      <w:lvlJc w:val="left"/>
      <w:pPr>
        <w:ind w:left="5186" w:hanging="360"/>
      </w:pPr>
    </w:lvl>
    <w:lvl w:ilvl="7">
      <w:start w:val="1"/>
      <w:numFmt w:val="lowerLetter"/>
      <w:lvlText w:val="%8."/>
      <w:lvlJc w:val="left"/>
      <w:pPr>
        <w:ind w:left="5906" w:hanging="360"/>
      </w:pPr>
    </w:lvl>
    <w:lvl w:ilvl="8">
      <w:start w:val="1"/>
      <w:numFmt w:val="lowerRoman"/>
      <w:lvlText w:val="%9."/>
      <w:lvlJc w:val="right"/>
      <w:pPr>
        <w:ind w:left="6626" w:hanging="180"/>
      </w:pPr>
    </w:lvl>
  </w:abstractNum>
  <w:abstractNum w:abstractNumId="8">
    <w:nsid w:val="71C96D3F"/>
    <w:multiLevelType w:val="multilevel"/>
    <w:tmpl w:val="71C96D3F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2A"/>
    <w:rsid w:val="00000477"/>
    <w:rsid w:val="00041D6D"/>
    <w:rsid w:val="000458F8"/>
    <w:rsid w:val="0008441C"/>
    <w:rsid w:val="000B0EB2"/>
    <w:rsid w:val="000D436A"/>
    <w:rsid w:val="00101C0D"/>
    <w:rsid w:val="001874F6"/>
    <w:rsid w:val="001A06BC"/>
    <w:rsid w:val="001A0B7F"/>
    <w:rsid w:val="001B2225"/>
    <w:rsid w:val="001C2F22"/>
    <w:rsid w:val="001E7DCA"/>
    <w:rsid w:val="001F15DF"/>
    <w:rsid w:val="00245C4D"/>
    <w:rsid w:val="002472F6"/>
    <w:rsid w:val="0028552A"/>
    <w:rsid w:val="002B3E5C"/>
    <w:rsid w:val="002C00B8"/>
    <w:rsid w:val="002D2B5A"/>
    <w:rsid w:val="002D49D7"/>
    <w:rsid w:val="002F2F98"/>
    <w:rsid w:val="003105C5"/>
    <w:rsid w:val="00327FD6"/>
    <w:rsid w:val="0033092C"/>
    <w:rsid w:val="00334C4D"/>
    <w:rsid w:val="00343FFC"/>
    <w:rsid w:val="00354908"/>
    <w:rsid w:val="00362505"/>
    <w:rsid w:val="003733EB"/>
    <w:rsid w:val="003B78CA"/>
    <w:rsid w:val="003E7999"/>
    <w:rsid w:val="00414A7A"/>
    <w:rsid w:val="004263D1"/>
    <w:rsid w:val="004B5C30"/>
    <w:rsid w:val="004C4796"/>
    <w:rsid w:val="005100A7"/>
    <w:rsid w:val="006217C9"/>
    <w:rsid w:val="00685811"/>
    <w:rsid w:val="006C0F7C"/>
    <w:rsid w:val="006C2112"/>
    <w:rsid w:val="00705EC8"/>
    <w:rsid w:val="007120F5"/>
    <w:rsid w:val="00737E5D"/>
    <w:rsid w:val="007737C8"/>
    <w:rsid w:val="0078101C"/>
    <w:rsid w:val="00787170"/>
    <w:rsid w:val="007A7EE2"/>
    <w:rsid w:val="007B6740"/>
    <w:rsid w:val="007C6354"/>
    <w:rsid w:val="007D751A"/>
    <w:rsid w:val="007F72B2"/>
    <w:rsid w:val="00877CB2"/>
    <w:rsid w:val="00944C4E"/>
    <w:rsid w:val="0099088E"/>
    <w:rsid w:val="009B72E9"/>
    <w:rsid w:val="009E4CEC"/>
    <w:rsid w:val="009F1F68"/>
    <w:rsid w:val="00A03D30"/>
    <w:rsid w:val="00A07E0D"/>
    <w:rsid w:val="00A35308"/>
    <w:rsid w:val="00A92BF9"/>
    <w:rsid w:val="00AA2FE7"/>
    <w:rsid w:val="00AB6CB9"/>
    <w:rsid w:val="00AF053A"/>
    <w:rsid w:val="00B04107"/>
    <w:rsid w:val="00B91F7E"/>
    <w:rsid w:val="00BA51A5"/>
    <w:rsid w:val="00BD3821"/>
    <w:rsid w:val="00C40A8B"/>
    <w:rsid w:val="00C60447"/>
    <w:rsid w:val="00C643AB"/>
    <w:rsid w:val="00C92259"/>
    <w:rsid w:val="00D03E5F"/>
    <w:rsid w:val="00D107FE"/>
    <w:rsid w:val="00D7492F"/>
    <w:rsid w:val="00D900DF"/>
    <w:rsid w:val="00DC343D"/>
    <w:rsid w:val="00DD6E00"/>
    <w:rsid w:val="00DE2784"/>
    <w:rsid w:val="00E07E2E"/>
    <w:rsid w:val="00E14149"/>
    <w:rsid w:val="00E172A0"/>
    <w:rsid w:val="00E55353"/>
    <w:rsid w:val="00E701AE"/>
    <w:rsid w:val="28C67D80"/>
    <w:rsid w:val="2B373556"/>
    <w:rsid w:val="4ED349F4"/>
    <w:rsid w:val="70274A9B"/>
    <w:rsid w:val="77D95D96"/>
    <w:rsid w:val="7DE9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DE02D-5D4B-471A-9CE5-A8DDBB3E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0F29D-D6BA-4C2F-A3F7-66C81DF2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</cp:lastModifiedBy>
  <cp:revision>6</cp:revision>
  <dcterms:created xsi:type="dcterms:W3CDTF">2025-10-13T03:42:00Z</dcterms:created>
  <dcterms:modified xsi:type="dcterms:W3CDTF">2025-10-13T05:35:00Z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DC1D867F4810499D8C37040CC6690ED4_12</vt:lpwstr>
  </property>
</Properties>
</file>